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73" w:rsidRPr="007A34F4" w:rsidRDefault="007A34F4" w:rsidP="007A34F4">
      <w:pPr>
        <w:jc w:val="center"/>
        <w:rPr>
          <w:rFonts w:ascii="Twinkl Cursive Looped" w:hAnsi="Twinkl Cursive Looped"/>
          <w:u w:val="single"/>
        </w:rPr>
      </w:pPr>
      <w:r w:rsidRPr="007A34F4">
        <w:rPr>
          <w:rFonts w:ascii="Twinkl Cursive Looped" w:hAnsi="Twinkl Cursive Looped"/>
          <w:u w:val="single"/>
        </w:rPr>
        <w:t>Henry Hinde Junior School</w:t>
      </w:r>
    </w:p>
    <w:p w:rsidR="007A34F4" w:rsidRPr="007A34F4" w:rsidRDefault="007A34F4" w:rsidP="007A34F4">
      <w:pPr>
        <w:jc w:val="center"/>
        <w:rPr>
          <w:rFonts w:ascii="Twinkl Cursive Looped" w:hAnsi="Twinkl Cursive Looped"/>
          <w:u w:val="single"/>
        </w:rPr>
      </w:pPr>
      <w:r w:rsidRPr="007A34F4">
        <w:rPr>
          <w:rFonts w:ascii="Twinkl Cursive Looped" w:hAnsi="Twinkl Cursive Looped"/>
          <w:u w:val="single"/>
        </w:rPr>
        <w:t>SATs results 2022</w:t>
      </w:r>
    </w:p>
    <w:p w:rsidR="007A34F4" w:rsidRPr="007A34F4" w:rsidRDefault="007A34F4">
      <w:pPr>
        <w:rPr>
          <w:rFonts w:ascii="Twinkl Cursive Looped" w:hAnsi="Twinkl Cursive Looped"/>
          <w:u w:val="single"/>
        </w:rPr>
      </w:pPr>
      <w:r w:rsidRPr="007A34F4">
        <w:rPr>
          <w:rFonts w:ascii="Twinkl Cursive Looped" w:hAnsi="Twinkl Cursive Looped"/>
          <w:u w:val="single"/>
        </w:rPr>
        <w:t>Attainment</w:t>
      </w:r>
    </w:p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1829"/>
        <w:gridCol w:w="1829"/>
        <w:gridCol w:w="1829"/>
        <w:gridCol w:w="1829"/>
        <w:gridCol w:w="1831"/>
      </w:tblGrid>
      <w:tr w:rsidR="007A34F4" w:rsidRPr="007A34F4" w:rsidTr="007A34F4">
        <w:trPr>
          <w:trHeight w:val="629"/>
        </w:trPr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Subject</w:t>
            </w: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Expected Standard 2019</w:t>
            </w: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Expected Standard 2022</w:t>
            </w: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Greater Depth 2019</w:t>
            </w:r>
          </w:p>
        </w:tc>
        <w:tc>
          <w:tcPr>
            <w:tcW w:w="1831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Greater Depth 2022</w:t>
            </w:r>
          </w:p>
        </w:tc>
      </w:tr>
      <w:tr w:rsidR="007A34F4" w:rsidRPr="007A34F4" w:rsidTr="007A34F4">
        <w:trPr>
          <w:trHeight w:val="323"/>
        </w:trPr>
        <w:tc>
          <w:tcPr>
            <w:tcW w:w="1829" w:type="dxa"/>
          </w:tcPr>
          <w:p w:rsid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Reading</w:t>
            </w:r>
          </w:p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71%</w:t>
            </w: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66%</w:t>
            </w: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21%</w:t>
            </w:r>
          </w:p>
        </w:tc>
        <w:tc>
          <w:tcPr>
            <w:tcW w:w="1831" w:type="dxa"/>
            <w:shd w:val="clear" w:color="auto" w:fill="92D050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25%</w:t>
            </w:r>
          </w:p>
        </w:tc>
      </w:tr>
      <w:tr w:rsidR="007A34F4" w:rsidRPr="007A34F4" w:rsidTr="007A34F4">
        <w:trPr>
          <w:trHeight w:val="323"/>
        </w:trPr>
        <w:tc>
          <w:tcPr>
            <w:tcW w:w="1829" w:type="dxa"/>
          </w:tcPr>
          <w:p w:rsid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Writing</w:t>
            </w:r>
          </w:p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70%</w:t>
            </w: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62%</w:t>
            </w: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18%</w:t>
            </w:r>
          </w:p>
        </w:tc>
        <w:tc>
          <w:tcPr>
            <w:tcW w:w="1831" w:type="dxa"/>
            <w:shd w:val="clear" w:color="auto" w:fill="FFFF00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18%</w:t>
            </w:r>
          </w:p>
        </w:tc>
      </w:tr>
      <w:tr w:rsidR="007A34F4" w:rsidRPr="007A34F4" w:rsidTr="007A34F4">
        <w:trPr>
          <w:trHeight w:val="305"/>
        </w:trPr>
        <w:tc>
          <w:tcPr>
            <w:tcW w:w="1829" w:type="dxa"/>
          </w:tcPr>
          <w:p w:rsid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Maths</w:t>
            </w:r>
          </w:p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61%</w:t>
            </w: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60%</w:t>
            </w: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14%</w:t>
            </w:r>
          </w:p>
        </w:tc>
        <w:tc>
          <w:tcPr>
            <w:tcW w:w="1831" w:type="dxa"/>
            <w:shd w:val="clear" w:color="auto" w:fill="92D050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18%</w:t>
            </w:r>
          </w:p>
        </w:tc>
      </w:tr>
      <w:tr w:rsidR="007A34F4" w:rsidRPr="007A34F4" w:rsidTr="007A34F4">
        <w:trPr>
          <w:trHeight w:val="952"/>
        </w:trPr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Grammar, Punctuation and Spelling</w:t>
            </w: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****</w:t>
            </w: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65%</w:t>
            </w: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******</w:t>
            </w:r>
          </w:p>
        </w:tc>
        <w:tc>
          <w:tcPr>
            <w:tcW w:w="1831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18%</w:t>
            </w:r>
          </w:p>
        </w:tc>
      </w:tr>
      <w:tr w:rsidR="007A34F4" w:rsidRPr="007A34F4" w:rsidTr="007A34F4">
        <w:trPr>
          <w:trHeight w:val="952"/>
        </w:trPr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Combined</w:t>
            </w: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50%</w:t>
            </w: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49%</w:t>
            </w:r>
          </w:p>
        </w:tc>
        <w:tc>
          <w:tcPr>
            <w:tcW w:w="1829" w:type="dxa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9%</w:t>
            </w:r>
          </w:p>
        </w:tc>
        <w:tc>
          <w:tcPr>
            <w:tcW w:w="1831" w:type="dxa"/>
            <w:shd w:val="clear" w:color="auto" w:fill="92D050"/>
          </w:tcPr>
          <w:p w:rsidR="007A34F4" w:rsidRPr="007A34F4" w:rsidRDefault="007A34F4" w:rsidP="007A34F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10%</w:t>
            </w:r>
          </w:p>
        </w:tc>
      </w:tr>
    </w:tbl>
    <w:p w:rsidR="007A34F4" w:rsidRDefault="007A34F4"/>
    <w:p w:rsidR="00125E94" w:rsidRPr="00B8762D" w:rsidRDefault="00125E94">
      <w:pPr>
        <w:rPr>
          <w:rFonts w:ascii="Twinkl Cursive Looped" w:hAnsi="Twinkl Cursive Looped"/>
          <w:color w:val="FF0000"/>
        </w:rPr>
      </w:pPr>
      <w:r w:rsidRPr="00B8762D">
        <w:rPr>
          <w:rFonts w:ascii="Twinkl Cursive Looped" w:hAnsi="Twinkl Cursive Looped"/>
          <w:color w:val="FF0000"/>
        </w:rPr>
        <w:t xml:space="preserve">This attainment grid shows that despite this cohort of children missing almost two years of school due to the </w:t>
      </w:r>
      <w:proofErr w:type="spellStart"/>
      <w:r w:rsidRPr="00B8762D">
        <w:rPr>
          <w:rFonts w:ascii="Twinkl Cursive Looped" w:hAnsi="Twinkl Cursive Looped"/>
          <w:color w:val="FF0000"/>
        </w:rPr>
        <w:t>Covid</w:t>
      </w:r>
      <w:proofErr w:type="spellEnd"/>
      <w:r w:rsidRPr="00B8762D">
        <w:rPr>
          <w:rFonts w:ascii="Twinkl Cursive Looped" w:hAnsi="Twinkl Cursive Looped"/>
          <w:color w:val="FF0000"/>
        </w:rPr>
        <w:t xml:space="preserve"> Pandemic, they have been able to achieve similar results to the cohort 3 years prior. In terms of children achieving Greater Depth, this has improved in most subjects. This cohort also suffered from having a change of teacher half way through the year and only member of support staff across the two classes.</w:t>
      </w:r>
    </w:p>
    <w:p w:rsidR="00125E94" w:rsidRPr="00125E94" w:rsidRDefault="00125E94">
      <w:pPr>
        <w:rPr>
          <w:rFonts w:ascii="Twinkl Cursive Looped" w:hAnsi="Twinkl Cursive Looped"/>
        </w:rPr>
      </w:pPr>
    </w:p>
    <w:p w:rsidR="007A34F4" w:rsidRPr="007A34F4" w:rsidRDefault="007A34F4">
      <w:pPr>
        <w:rPr>
          <w:rFonts w:ascii="Twinkl Cursive Looped" w:hAnsi="Twinkl Cursive Looped"/>
          <w:u w:val="single"/>
        </w:rPr>
      </w:pPr>
      <w:r w:rsidRPr="007A34F4">
        <w:rPr>
          <w:rFonts w:ascii="Twinkl Cursive Looped" w:hAnsi="Twinkl Cursive Looped"/>
          <w:u w:val="single"/>
        </w:rPr>
        <w:t>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A34F4" w:rsidRPr="007A34F4" w:rsidTr="007A34F4">
        <w:tc>
          <w:tcPr>
            <w:tcW w:w="3005" w:type="dxa"/>
          </w:tcPr>
          <w:p w:rsidR="007A34F4" w:rsidRP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Subject</w:t>
            </w:r>
          </w:p>
        </w:tc>
        <w:tc>
          <w:tcPr>
            <w:tcW w:w="3005" w:type="dxa"/>
          </w:tcPr>
          <w:p w:rsidR="007A34F4" w:rsidRP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2019</w:t>
            </w:r>
          </w:p>
        </w:tc>
        <w:tc>
          <w:tcPr>
            <w:tcW w:w="3006" w:type="dxa"/>
          </w:tcPr>
          <w:p w:rsid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2022</w:t>
            </w:r>
          </w:p>
          <w:p w:rsidR="00125E94" w:rsidRPr="007A34F4" w:rsidRDefault="00125E94" w:rsidP="00125E94">
            <w:pPr>
              <w:jc w:val="center"/>
              <w:rPr>
                <w:rFonts w:ascii="Twinkl Cursive Looped" w:hAnsi="Twinkl Cursive Looped"/>
              </w:rPr>
            </w:pPr>
          </w:p>
        </w:tc>
      </w:tr>
      <w:tr w:rsidR="007A34F4" w:rsidRPr="007A34F4" w:rsidTr="007A34F4">
        <w:tc>
          <w:tcPr>
            <w:tcW w:w="3005" w:type="dxa"/>
          </w:tcPr>
          <w:p w:rsidR="007A34F4" w:rsidRP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Reading</w:t>
            </w:r>
          </w:p>
        </w:tc>
        <w:tc>
          <w:tcPr>
            <w:tcW w:w="3005" w:type="dxa"/>
          </w:tcPr>
          <w:p w:rsidR="007A34F4" w:rsidRP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-3</w:t>
            </w:r>
          </w:p>
        </w:tc>
        <w:tc>
          <w:tcPr>
            <w:tcW w:w="3006" w:type="dxa"/>
            <w:shd w:val="clear" w:color="auto" w:fill="92D050"/>
          </w:tcPr>
          <w:p w:rsidR="007A34F4" w:rsidRP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-0.3</w:t>
            </w:r>
          </w:p>
        </w:tc>
      </w:tr>
      <w:tr w:rsidR="007A34F4" w:rsidRPr="007A34F4" w:rsidTr="007A34F4">
        <w:tc>
          <w:tcPr>
            <w:tcW w:w="3005" w:type="dxa"/>
          </w:tcPr>
          <w:p w:rsidR="007A34F4" w:rsidRP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Writing</w:t>
            </w:r>
          </w:p>
        </w:tc>
        <w:tc>
          <w:tcPr>
            <w:tcW w:w="3005" w:type="dxa"/>
          </w:tcPr>
          <w:p w:rsidR="007A34F4" w:rsidRP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-2.4</w:t>
            </w:r>
          </w:p>
        </w:tc>
        <w:tc>
          <w:tcPr>
            <w:tcW w:w="3006" w:type="dxa"/>
            <w:shd w:val="clear" w:color="auto" w:fill="92D050"/>
          </w:tcPr>
          <w:p w:rsidR="007A34F4" w:rsidRP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0.0</w:t>
            </w:r>
          </w:p>
        </w:tc>
      </w:tr>
      <w:tr w:rsidR="007A34F4" w:rsidRPr="007A34F4" w:rsidTr="007A34F4">
        <w:tc>
          <w:tcPr>
            <w:tcW w:w="3005" w:type="dxa"/>
          </w:tcPr>
          <w:p w:rsidR="007A34F4" w:rsidRP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Maths</w:t>
            </w:r>
          </w:p>
        </w:tc>
        <w:tc>
          <w:tcPr>
            <w:tcW w:w="3005" w:type="dxa"/>
          </w:tcPr>
          <w:p w:rsidR="007A34F4" w:rsidRP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-6.5</w:t>
            </w:r>
          </w:p>
        </w:tc>
        <w:tc>
          <w:tcPr>
            <w:tcW w:w="3006" w:type="dxa"/>
            <w:shd w:val="clear" w:color="auto" w:fill="92D050"/>
          </w:tcPr>
          <w:p w:rsidR="007A34F4" w:rsidRP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-1.2</w:t>
            </w:r>
          </w:p>
        </w:tc>
      </w:tr>
    </w:tbl>
    <w:p w:rsidR="007A34F4" w:rsidRDefault="007A34F4"/>
    <w:p w:rsidR="00B8762D" w:rsidRPr="00B8762D" w:rsidRDefault="00125E94">
      <w:pPr>
        <w:rPr>
          <w:rFonts w:ascii="Twinkl Cursive Looped" w:hAnsi="Twinkl Cursive Looped"/>
          <w:color w:val="FF0000"/>
        </w:rPr>
      </w:pPr>
      <w:r w:rsidRPr="00B8762D">
        <w:rPr>
          <w:rFonts w:ascii="Twinkl Cursive Looped" w:hAnsi="Twinkl Cursive Looped"/>
          <w:color w:val="FF0000"/>
        </w:rPr>
        <w:t xml:space="preserve">The progress of this year’s group of children is excellent, especially compared </w:t>
      </w:r>
      <w:r w:rsidR="00B8762D" w:rsidRPr="00B8762D">
        <w:rPr>
          <w:rFonts w:ascii="Twinkl Cursive Looped" w:hAnsi="Twinkl Cursive Looped"/>
          <w:color w:val="FF0000"/>
        </w:rPr>
        <w:t>to the previous set of results. 0 or a positive score is what we are aiming for so we are definitely on the right track!</w:t>
      </w:r>
    </w:p>
    <w:p w:rsidR="007A34F4" w:rsidRDefault="007A34F4">
      <w:pPr>
        <w:rPr>
          <w:rFonts w:ascii="Twinkl Cursive Looped" w:hAnsi="Twinkl Cursive Looped"/>
          <w:u w:val="single"/>
        </w:rPr>
      </w:pPr>
      <w:r w:rsidRPr="007A34F4">
        <w:rPr>
          <w:rFonts w:ascii="Twinkl Cursive Looped" w:hAnsi="Twinkl Cursive Looped"/>
          <w:u w:val="single"/>
        </w:rPr>
        <w:t>Scaled Score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A34F4" w:rsidRPr="007A34F4" w:rsidTr="00D7320E">
        <w:tc>
          <w:tcPr>
            <w:tcW w:w="3005" w:type="dxa"/>
          </w:tcPr>
          <w:p w:rsidR="007A34F4" w:rsidRP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Subject</w:t>
            </w:r>
          </w:p>
        </w:tc>
        <w:tc>
          <w:tcPr>
            <w:tcW w:w="3005" w:type="dxa"/>
          </w:tcPr>
          <w:p w:rsidR="007A34F4" w:rsidRP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2019</w:t>
            </w:r>
          </w:p>
        </w:tc>
        <w:tc>
          <w:tcPr>
            <w:tcW w:w="3006" w:type="dxa"/>
          </w:tcPr>
          <w:p w:rsid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2022</w:t>
            </w:r>
          </w:p>
          <w:p w:rsidR="00125E94" w:rsidRPr="007A34F4" w:rsidRDefault="00125E94" w:rsidP="00125E94">
            <w:pPr>
              <w:jc w:val="center"/>
              <w:rPr>
                <w:rFonts w:ascii="Twinkl Cursive Looped" w:hAnsi="Twinkl Cursive Looped"/>
              </w:rPr>
            </w:pPr>
          </w:p>
        </w:tc>
      </w:tr>
      <w:tr w:rsidR="007A34F4" w:rsidRPr="007A34F4" w:rsidTr="00125E94">
        <w:tc>
          <w:tcPr>
            <w:tcW w:w="3005" w:type="dxa"/>
          </w:tcPr>
          <w:p w:rsidR="007A34F4" w:rsidRP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Reading</w:t>
            </w:r>
          </w:p>
        </w:tc>
        <w:tc>
          <w:tcPr>
            <w:tcW w:w="3005" w:type="dxa"/>
          </w:tcPr>
          <w:p w:rsidR="007A34F4" w:rsidRPr="007A34F4" w:rsidRDefault="00125E94" w:rsidP="00125E94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104</w:t>
            </w:r>
          </w:p>
        </w:tc>
        <w:tc>
          <w:tcPr>
            <w:tcW w:w="3006" w:type="dxa"/>
            <w:shd w:val="clear" w:color="auto" w:fill="FFFF00"/>
          </w:tcPr>
          <w:p w:rsidR="007A34F4" w:rsidRPr="007A34F4" w:rsidRDefault="00125E94" w:rsidP="00125E94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104</w:t>
            </w:r>
          </w:p>
        </w:tc>
      </w:tr>
      <w:tr w:rsidR="007A34F4" w:rsidRPr="007A34F4" w:rsidTr="00D7320E">
        <w:tc>
          <w:tcPr>
            <w:tcW w:w="3005" w:type="dxa"/>
          </w:tcPr>
          <w:p w:rsidR="007A34F4" w:rsidRPr="007A34F4" w:rsidRDefault="00125E94" w:rsidP="00125E94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Grammar</w:t>
            </w:r>
          </w:p>
        </w:tc>
        <w:tc>
          <w:tcPr>
            <w:tcW w:w="3005" w:type="dxa"/>
          </w:tcPr>
          <w:p w:rsidR="007A34F4" w:rsidRPr="007A34F4" w:rsidRDefault="00125E94" w:rsidP="00125E94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****</w:t>
            </w:r>
          </w:p>
        </w:tc>
        <w:tc>
          <w:tcPr>
            <w:tcW w:w="3006" w:type="dxa"/>
          </w:tcPr>
          <w:p w:rsidR="007A34F4" w:rsidRPr="007A34F4" w:rsidRDefault="00125E94" w:rsidP="00125E94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102</w:t>
            </w:r>
          </w:p>
        </w:tc>
      </w:tr>
      <w:tr w:rsidR="007A34F4" w:rsidRPr="007A34F4" w:rsidTr="00125E94">
        <w:tc>
          <w:tcPr>
            <w:tcW w:w="3005" w:type="dxa"/>
          </w:tcPr>
          <w:p w:rsidR="007A34F4" w:rsidRPr="007A34F4" w:rsidRDefault="007A34F4" w:rsidP="00125E94">
            <w:pPr>
              <w:jc w:val="center"/>
              <w:rPr>
                <w:rFonts w:ascii="Twinkl Cursive Looped" w:hAnsi="Twinkl Cursive Looped"/>
              </w:rPr>
            </w:pPr>
            <w:r w:rsidRPr="007A34F4">
              <w:rPr>
                <w:rFonts w:ascii="Twinkl Cursive Looped" w:hAnsi="Twinkl Cursive Looped"/>
              </w:rPr>
              <w:t>Maths</w:t>
            </w:r>
          </w:p>
        </w:tc>
        <w:tc>
          <w:tcPr>
            <w:tcW w:w="3005" w:type="dxa"/>
          </w:tcPr>
          <w:p w:rsidR="007A34F4" w:rsidRPr="007A34F4" w:rsidRDefault="00125E94" w:rsidP="00125E94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100</w:t>
            </w:r>
          </w:p>
        </w:tc>
        <w:tc>
          <w:tcPr>
            <w:tcW w:w="3006" w:type="dxa"/>
            <w:shd w:val="clear" w:color="auto" w:fill="92D050"/>
          </w:tcPr>
          <w:p w:rsidR="007A34F4" w:rsidRPr="007A34F4" w:rsidRDefault="00125E94" w:rsidP="00125E94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102</w:t>
            </w:r>
          </w:p>
        </w:tc>
      </w:tr>
    </w:tbl>
    <w:p w:rsidR="007A34F4" w:rsidRPr="007A34F4" w:rsidRDefault="007A34F4">
      <w:pPr>
        <w:rPr>
          <w:rFonts w:ascii="Twinkl Cursive Looped" w:hAnsi="Twinkl Cursive Looped"/>
          <w:u w:val="single"/>
        </w:rPr>
      </w:pPr>
    </w:p>
    <w:sectPr w:rsidR="007A34F4" w:rsidRPr="007A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F4"/>
    <w:rsid w:val="00125E94"/>
    <w:rsid w:val="005F6973"/>
    <w:rsid w:val="007A34F4"/>
    <w:rsid w:val="00B8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B6A0"/>
  <w15:chartTrackingRefBased/>
  <w15:docId w15:val="{CBE5BB47-E8B1-4521-9261-4F583ECB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Hinde Junior School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Nurse</dc:creator>
  <cp:keywords/>
  <dc:description/>
  <cp:lastModifiedBy>Jennie Nurse</cp:lastModifiedBy>
  <cp:revision>1</cp:revision>
  <dcterms:created xsi:type="dcterms:W3CDTF">2022-09-07T12:59:00Z</dcterms:created>
  <dcterms:modified xsi:type="dcterms:W3CDTF">2022-09-07T13:26:00Z</dcterms:modified>
</cp:coreProperties>
</file>