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D4" w:rsidRDefault="00F651D4">
      <w:pPr>
        <w:pStyle w:val="BodyText"/>
        <w:spacing w:before="9"/>
        <w:rPr>
          <w:rFonts w:ascii="Times New Roman"/>
          <w:sz w:val="17"/>
        </w:rPr>
      </w:pPr>
    </w:p>
    <w:p w:rsidR="00F651D4" w:rsidRPr="002A294F" w:rsidRDefault="00FC7D5B">
      <w:pPr>
        <w:pStyle w:val="Title"/>
        <w:ind w:right="517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Henry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Hinde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Junior</w:t>
      </w:r>
    </w:p>
    <w:p w:rsidR="00F651D4" w:rsidRPr="002A294F" w:rsidRDefault="00FC7D5B">
      <w:pPr>
        <w:pStyle w:val="Title"/>
        <w:spacing w:line="1562" w:lineRule="exact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School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0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20"/>
        </w:rPr>
      </w:pPr>
    </w:p>
    <w:p w:rsidR="00F651D4" w:rsidRPr="002A294F" w:rsidRDefault="00FC7D5B">
      <w:pPr>
        <w:pStyle w:val="BodyText"/>
        <w:rPr>
          <w:rFonts w:ascii="Twinkl Cursive Looped" w:hAnsi="Twinkl Cursive Looped"/>
          <w:sz w:val="12"/>
        </w:rPr>
      </w:pPr>
      <w:r w:rsidRPr="002A294F">
        <w:rPr>
          <w:rFonts w:ascii="Twinkl Cursive Looped" w:hAnsi="Twinkl Cursive Looped"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2270968</wp:posOffset>
            </wp:positionH>
            <wp:positionV relativeFrom="paragraph">
              <wp:posOffset>108880</wp:posOffset>
            </wp:positionV>
            <wp:extent cx="3149631" cy="3178302"/>
            <wp:effectExtent l="0" t="0" r="0" b="0"/>
            <wp:wrapTopAndBottom/>
            <wp:docPr id="1" name="image1.jpeg" descr="HHJS Ne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31" cy="31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1D4" w:rsidRPr="002A294F" w:rsidRDefault="00F651D4">
      <w:pPr>
        <w:pStyle w:val="BodyText"/>
        <w:spacing w:before="11"/>
        <w:rPr>
          <w:rFonts w:ascii="Twinkl Cursive Looped" w:hAnsi="Twinkl Cursive Looped"/>
          <w:sz w:val="139"/>
        </w:rPr>
      </w:pPr>
    </w:p>
    <w:p w:rsidR="00F651D4" w:rsidRDefault="00FC7D5B" w:rsidP="00DC24CC">
      <w:pPr>
        <w:spacing w:before="1"/>
        <w:ind w:left="515" w:right="514"/>
        <w:jc w:val="center"/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  <w:r w:rsidRPr="002A294F">
        <w:rPr>
          <w:rFonts w:ascii="Twinkl Cursive Looped" w:hAnsi="Twinkl Cursive Looped"/>
          <w:sz w:val="72"/>
        </w:rPr>
        <w:t>Accessibility</w:t>
      </w:r>
      <w:r w:rsidRPr="002A294F">
        <w:rPr>
          <w:rFonts w:ascii="Twinkl Cursive Looped" w:hAnsi="Twinkl Cursive Looped"/>
          <w:spacing w:val="-2"/>
          <w:sz w:val="72"/>
        </w:rPr>
        <w:t xml:space="preserve"> </w:t>
      </w:r>
      <w:r w:rsidRPr="002A294F">
        <w:rPr>
          <w:rFonts w:ascii="Twinkl Cursive Looped" w:hAnsi="Twinkl Cursive Looped"/>
          <w:sz w:val="72"/>
        </w:rPr>
        <w:t>Policy</w:t>
      </w:r>
      <w:r w:rsidR="00DC24CC">
        <w:rPr>
          <w:rFonts w:ascii="Twinkl Cursive Looped" w:hAnsi="Twinkl Cursive Looped"/>
          <w:sz w:val="72"/>
        </w:rPr>
        <w:br/>
      </w:r>
    </w:p>
    <w:p w:rsidR="00DC24CC" w:rsidRDefault="00DC24CC" w:rsidP="00DC24CC">
      <w:pPr>
        <w:spacing w:before="1"/>
        <w:ind w:left="515" w:right="514"/>
        <w:rPr>
          <w:rFonts w:ascii="Twinkl Cursive Looped" w:hAnsi="Twinkl Cursive Looped"/>
          <w:sz w:val="24"/>
          <w:szCs w:val="24"/>
        </w:rPr>
      </w:pPr>
    </w:p>
    <w:p w:rsidR="00DC24CC" w:rsidRDefault="00DC24CC" w:rsidP="00DC24CC">
      <w:pPr>
        <w:spacing w:before="1"/>
        <w:ind w:left="515" w:right="514"/>
        <w:rPr>
          <w:rFonts w:ascii="Twinkl Cursive Looped" w:hAnsi="Twinkl Cursive Looped"/>
          <w:sz w:val="24"/>
          <w:szCs w:val="24"/>
        </w:rPr>
      </w:pPr>
    </w:p>
    <w:p w:rsidR="00DC24CC" w:rsidRDefault="00DC24CC" w:rsidP="00DC24CC">
      <w:pPr>
        <w:spacing w:before="1"/>
        <w:ind w:left="515" w:right="514"/>
        <w:rPr>
          <w:rFonts w:ascii="Twinkl Cursive Looped" w:hAnsi="Twinkl Cursive Looped"/>
          <w:sz w:val="24"/>
          <w:szCs w:val="24"/>
        </w:rPr>
      </w:pPr>
    </w:p>
    <w:p w:rsidR="00DC24CC" w:rsidRPr="00DC24CC" w:rsidRDefault="00DC24CC" w:rsidP="00DC24CC">
      <w:pPr>
        <w:spacing w:before="1"/>
        <w:ind w:left="515" w:right="514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Issued: September 2021</w:t>
      </w:r>
    </w:p>
    <w:p w:rsidR="00F651D4" w:rsidRPr="002A294F" w:rsidRDefault="00F651D4">
      <w:pPr>
        <w:jc w:val="center"/>
        <w:rPr>
          <w:rFonts w:ascii="Twinkl Cursive Looped" w:hAnsi="Twinkl Cursive Looped"/>
          <w:sz w:val="72"/>
        </w:rPr>
        <w:sectPr w:rsidR="00F651D4" w:rsidRPr="002A294F">
          <w:type w:val="continuous"/>
          <w:pgSz w:w="11920" w:h="16850"/>
          <w:pgMar w:top="160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Heading1"/>
        <w:numPr>
          <w:ilvl w:val="1"/>
          <w:numId w:val="10"/>
        </w:numPr>
        <w:tabs>
          <w:tab w:val="left" w:pos="721"/>
        </w:tabs>
        <w:spacing w:before="59"/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Statement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intent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238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 xml:space="preserve"> of Henry Hinde Junior School recognises its responsibility to increase access to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 for pupils with disabilities in the three areas required by the planning duties in the Equality Act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2010: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Increasing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extent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participate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in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curriculum;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 w:line="352" w:lineRule="auto"/>
        <w:ind w:right="11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Improving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environment</w:t>
      </w:r>
      <w:r w:rsidRPr="002A294F">
        <w:rPr>
          <w:rFonts w:ascii="Twinkl Cursive Looped" w:hAnsi="Twinkl Cursive Looped"/>
          <w:spacing w:val="45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41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5"/>
        </w:rPr>
        <w:t xml:space="preserve"> </w:t>
      </w: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increase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extent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38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take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advantage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associated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services;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4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Improving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information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delivery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disabilities.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135"/>
        <w:ind w:left="120" w:right="116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order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meet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these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="002A294F" w:rsidRPr="002A294F">
        <w:rPr>
          <w:rFonts w:ascii="Twinkl Cursive Looped" w:hAnsi="Twinkl Cursive Looped"/>
          <w:sz w:val="24"/>
        </w:rPr>
        <w:t>responsibilities,</w:t>
      </w:r>
      <w:r w:rsidRPr="002A294F">
        <w:rPr>
          <w:rFonts w:ascii="Twinkl Cursive Looped" w:hAnsi="Twinkl Cursive Looped"/>
          <w:spacing w:val="3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develop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Plan,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resourced,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implemented, reviewed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revised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consultation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the: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Parents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pupils;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Employees;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Governors;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External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partners.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135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also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recognises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responsibilities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towards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employees</w:t>
      </w:r>
      <w:r w:rsidRPr="002A294F">
        <w:rPr>
          <w:rFonts w:ascii="Twinkl Cursive Looped" w:hAnsi="Twinkl Cursive Looped"/>
          <w:spacing w:val="-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will: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23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Monitor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recruitment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procedures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persons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are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provided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opportunities;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 w:line="355" w:lineRule="auto"/>
        <w:ind w:right="118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employees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are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supported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provision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16"/>
        </w:rPr>
        <w:t xml:space="preserve"> </w:t>
      </w:r>
      <w:r w:rsidRPr="002A294F">
        <w:rPr>
          <w:rFonts w:ascii="Twinkl Cursive Looped" w:hAnsi="Twinkl Cursive Looped"/>
        </w:rPr>
        <w:t>they</w:t>
      </w:r>
      <w:r w:rsidRPr="002A294F">
        <w:rPr>
          <w:rFonts w:ascii="Twinkl Cursive Looped" w:hAnsi="Twinkl Cursive Looped"/>
          <w:spacing w:val="16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carry</w:t>
      </w:r>
      <w:r w:rsidRPr="002A294F">
        <w:rPr>
          <w:rFonts w:ascii="Twinkl Cursive Looped" w:hAnsi="Twinkl Cursive Looped"/>
          <w:spacing w:val="17"/>
        </w:rPr>
        <w:t xml:space="preserve"> </w:t>
      </w:r>
      <w:r w:rsidRPr="002A294F">
        <w:rPr>
          <w:rFonts w:ascii="Twinkl Cursive Looped" w:hAnsi="Twinkl Cursive Looped"/>
        </w:rPr>
        <w:t>out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their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work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effectively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without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barriers;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2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Undertake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reasonable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adjustments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enable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staff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access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workplace.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34"/>
        </w:rPr>
      </w:pPr>
    </w:p>
    <w:p w:rsidR="00F651D4" w:rsidRPr="002A294F" w:rsidRDefault="00FC7D5B">
      <w:pPr>
        <w:spacing w:before="1"/>
        <w:ind w:left="120"/>
        <w:rPr>
          <w:rFonts w:ascii="Twinkl Cursive Looped" w:hAnsi="Twinkl Cursive Looped"/>
          <w:b/>
          <w:sz w:val="32"/>
        </w:rPr>
      </w:pPr>
      <w:r w:rsidRPr="002A294F">
        <w:rPr>
          <w:rFonts w:ascii="Twinkl Cursive Looped" w:hAnsi="Twinkl Cursive Looped"/>
          <w:b/>
          <w:sz w:val="32"/>
        </w:rPr>
        <w:t>Signed</w:t>
      </w:r>
      <w:r w:rsidRPr="002A294F">
        <w:rPr>
          <w:rFonts w:ascii="Twinkl Cursive Looped" w:hAnsi="Twinkl Cursive Looped"/>
          <w:b/>
          <w:spacing w:val="-2"/>
          <w:sz w:val="32"/>
        </w:rPr>
        <w:t xml:space="preserve"> </w:t>
      </w:r>
      <w:r w:rsidRPr="002A294F">
        <w:rPr>
          <w:rFonts w:ascii="Twinkl Cursive Looped" w:hAnsi="Twinkl Cursive Looped"/>
          <w:b/>
          <w:sz w:val="32"/>
        </w:rPr>
        <w:t>by</w:t>
      </w:r>
    </w:p>
    <w:p w:rsidR="00F651D4" w:rsidRPr="002A294F" w:rsidRDefault="00F651D4">
      <w:pPr>
        <w:pStyle w:val="BodyText"/>
        <w:spacing w:before="11"/>
        <w:rPr>
          <w:rFonts w:ascii="Twinkl Cursive Looped" w:hAnsi="Twinkl Cursive Looped"/>
          <w:b/>
          <w:sz w:val="23"/>
        </w:rPr>
      </w:pPr>
    </w:p>
    <w:p w:rsidR="00F651D4" w:rsidRPr="002A294F" w:rsidRDefault="002A294F">
      <w:pPr>
        <w:pStyle w:val="BodyText"/>
        <w:tabs>
          <w:tab w:val="left" w:pos="4439"/>
        </w:tabs>
        <w:spacing w:before="1"/>
        <w:ind w:left="12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Principal</w:t>
      </w:r>
      <w:r w:rsidR="00FC7D5B" w:rsidRPr="002A294F">
        <w:rPr>
          <w:rFonts w:ascii="Twinkl Cursive Looped" w:hAnsi="Twinkl Cursive Looped"/>
        </w:rPr>
        <w:t>:</w:t>
      </w:r>
      <w:r w:rsidR="00FC7D5B" w:rsidRPr="002A294F">
        <w:rPr>
          <w:rFonts w:ascii="Twinkl Cursive Looped" w:hAnsi="Twinkl Cursive Looped"/>
          <w:spacing w:val="-5"/>
        </w:rPr>
        <w:t xml:space="preserve"> </w:t>
      </w:r>
      <w:r w:rsidR="00FC7D5B" w:rsidRPr="002A294F">
        <w:rPr>
          <w:rFonts w:ascii="Twinkl Cursive Looped" w:hAnsi="Twinkl Cursive Looped"/>
        </w:rPr>
        <w:t>……………………………………….</w:t>
      </w:r>
      <w:r w:rsidR="00FC7D5B" w:rsidRPr="002A294F">
        <w:rPr>
          <w:rFonts w:ascii="Twinkl Cursive Looped" w:hAnsi="Twinkl Cursive Looped"/>
        </w:rPr>
        <w:tab/>
      </w:r>
      <w:r w:rsidR="00FC7D5B" w:rsidRPr="002A294F">
        <w:rPr>
          <w:rFonts w:ascii="Twinkl Cursive Looped" w:hAnsi="Twinkl Cursive Looped"/>
          <w:spacing w:val="-1"/>
        </w:rPr>
        <w:t>Date:</w:t>
      </w:r>
      <w:r w:rsidR="00FC7D5B" w:rsidRPr="002A294F">
        <w:rPr>
          <w:rFonts w:ascii="Twinkl Cursive Looped" w:hAnsi="Twinkl Cursive Looped"/>
          <w:spacing w:val="-11"/>
        </w:rPr>
        <w:t xml:space="preserve"> </w:t>
      </w:r>
      <w:r w:rsidR="00FC7D5B" w:rsidRPr="002A294F">
        <w:rPr>
          <w:rFonts w:ascii="Twinkl Cursive Looped" w:hAnsi="Twinkl Cursive Looped"/>
        </w:rPr>
        <w:t>…………………………………...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spacing w:before="1"/>
        <w:rPr>
          <w:rFonts w:ascii="Twinkl Cursive Looped" w:hAnsi="Twinkl Cursive Looped"/>
        </w:rPr>
      </w:pPr>
    </w:p>
    <w:p w:rsidR="00F651D4" w:rsidRPr="002A294F" w:rsidRDefault="00FC7D5B">
      <w:pPr>
        <w:pStyle w:val="BodyText"/>
        <w:tabs>
          <w:tab w:val="left" w:pos="4439"/>
        </w:tabs>
        <w:ind w:left="12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Chair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="002A294F">
        <w:rPr>
          <w:rFonts w:ascii="Twinkl Cursive Looped" w:hAnsi="Twinkl Cursive Looped"/>
        </w:rPr>
        <w:t>Aim Board</w:t>
      </w:r>
      <w:r w:rsidRPr="002A294F">
        <w:rPr>
          <w:rFonts w:ascii="Twinkl Cursive Looped" w:hAnsi="Twinkl Cursive Looped"/>
        </w:rPr>
        <w:t>:</w:t>
      </w:r>
      <w:r w:rsidRPr="002A294F">
        <w:rPr>
          <w:rFonts w:ascii="Twinkl Cursive Looped" w:hAnsi="Twinkl Cursive Looped"/>
          <w:spacing w:val="-5"/>
        </w:rPr>
        <w:t xml:space="preserve"> </w:t>
      </w:r>
      <w:r w:rsidR="002A294F" w:rsidRPr="002A294F">
        <w:rPr>
          <w:rFonts w:ascii="Twinkl Cursive Looped" w:hAnsi="Twinkl Cursive Looped"/>
        </w:rPr>
        <w:t>……………………….</w:t>
      </w:r>
      <w:r w:rsidRPr="002A294F">
        <w:rPr>
          <w:rFonts w:ascii="Twinkl Cursive Looped" w:hAnsi="Twinkl Cursive Looped"/>
        </w:rPr>
        <w:tab/>
      </w:r>
      <w:r w:rsidRPr="002A294F">
        <w:rPr>
          <w:rFonts w:ascii="Twinkl Cursive Looped" w:hAnsi="Twinkl Cursive Looped"/>
          <w:spacing w:val="-1"/>
        </w:rPr>
        <w:t>Date:</w:t>
      </w:r>
      <w:r w:rsidRPr="002A294F">
        <w:rPr>
          <w:rFonts w:ascii="Twinkl Cursive Looped" w:hAnsi="Twinkl Cursive Looped"/>
          <w:spacing w:val="-11"/>
        </w:rPr>
        <w:t xml:space="preserve"> </w:t>
      </w:r>
      <w:r w:rsidRPr="002A294F">
        <w:rPr>
          <w:rFonts w:ascii="Twinkl Cursive Looped" w:hAnsi="Twinkl Cursive Looped"/>
        </w:rPr>
        <w:t>…………………………………...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C7D5B" w:rsidP="002A294F">
      <w:pPr>
        <w:spacing w:before="187"/>
        <w:ind w:left="120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2A294F">
        <w:rPr>
          <w:rFonts w:ascii="Twinkl Cursive Looped" w:hAnsi="Twinkl Cursive Looped"/>
          <w:b/>
          <w:sz w:val="24"/>
        </w:rPr>
        <w:t>Next</w:t>
      </w:r>
      <w:r w:rsidRPr="002A294F">
        <w:rPr>
          <w:rFonts w:ascii="Twinkl Cursive Looped" w:hAnsi="Twinkl Cursive Looped"/>
          <w:b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b/>
          <w:sz w:val="24"/>
        </w:rPr>
        <w:t>review</w:t>
      </w:r>
      <w:r w:rsidRPr="002A294F">
        <w:rPr>
          <w:rFonts w:ascii="Twinkl Cursive Looped" w:hAnsi="Twinkl Cursive Looped"/>
          <w:b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b/>
          <w:sz w:val="24"/>
        </w:rPr>
        <w:t>date:</w:t>
      </w:r>
      <w:r w:rsidRPr="002A294F">
        <w:rPr>
          <w:rFonts w:ascii="Twinkl Cursive Looped" w:hAnsi="Twinkl Cursive Looped"/>
          <w:b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September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="002A294F" w:rsidRPr="002A294F">
        <w:rPr>
          <w:rFonts w:ascii="Twinkl Cursive Looped" w:hAnsi="Twinkl Cursive Looped"/>
          <w:sz w:val="24"/>
        </w:rPr>
        <w:t>2022</w:t>
      </w:r>
    </w:p>
    <w:p w:rsidR="00F651D4" w:rsidRPr="002A294F" w:rsidRDefault="00FC7D5B">
      <w:pPr>
        <w:pStyle w:val="Heading1"/>
        <w:spacing w:before="59"/>
        <w:ind w:left="120" w:firstLine="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2.0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Legal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framework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238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 regard to statutory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legislation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including, but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limited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United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Nations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Convention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the Rights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 Child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2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United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Nations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Convention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the Rights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Persons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Human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Rights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1998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Educational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Needs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2014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Inspections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Act 2006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2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2010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2010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(Specific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Duties)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2011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Disability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Discrimination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(England)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2005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135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 regard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national guidance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 limited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to, the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‘The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Equality Act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2010 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schools’,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DFE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(2014)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133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used 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conjunction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procedures: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Diversity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4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Educational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Needs</w:t>
      </w:r>
      <w:r w:rsidRPr="002A294F">
        <w:rPr>
          <w:rFonts w:ascii="Twinkl Cursive Looped" w:hAnsi="Twinkl Cursive Looped"/>
          <w:spacing w:val="-7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(SEND)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Opportunities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Dignity at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Work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Admissions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Behaviour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Supporting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Medical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Conditions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1"/>
          <w:tab w:val="left" w:pos="842"/>
        </w:tabs>
        <w:spacing w:before="134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Health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Safety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1"/>
          <w:tab w:val="left" w:pos="842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Improvement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Plan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8"/>
        </w:rPr>
      </w:pPr>
    </w:p>
    <w:p w:rsidR="00F651D4" w:rsidRPr="002A294F" w:rsidRDefault="00F651D4">
      <w:pPr>
        <w:pStyle w:val="BodyText"/>
        <w:spacing w:before="4"/>
        <w:rPr>
          <w:rFonts w:ascii="Twinkl Cursive Looped" w:hAnsi="Twinkl Cursive Looped"/>
          <w:sz w:val="22"/>
        </w:rPr>
      </w:pPr>
    </w:p>
    <w:p w:rsidR="00F651D4" w:rsidRPr="002A294F" w:rsidRDefault="00FC7D5B">
      <w:pPr>
        <w:pStyle w:val="Heading1"/>
        <w:numPr>
          <w:ilvl w:val="1"/>
          <w:numId w:val="8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Definition</w:t>
      </w:r>
    </w:p>
    <w:p w:rsidR="00F651D4" w:rsidRPr="002A294F" w:rsidRDefault="00FC7D5B">
      <w:pPr>
        <w:pStyle w:val="ListParagraph"/>
        <w:numPr>
          <w:ilvl w:val="1"/>
          <w:numId w:val="8"/>
        </w:numPr>
        <w:tabs>
          <w:tab w:val="left" w:pos="524"/>
        </w:tabs>
        <w:spacing w:before="241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person</w:t>
      </w:r>
      <w:r w:rsidRPr="002A294F">
        <w:rPr>
          <w:rFonts w:ascii="Twinkl Cursive Looped" w:hAnsi="Twinkl Cursive Looped"/>
          <w:spacing w:val="4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defined</w:t>
      </w:r>
      <w:r w:rsidRPr="002A294F">
        <w:rPr>
          <w:rFonts w:ascii="Twinkl Cursive Looped" w:hAnsi="Twinkl Cursive Looped"/>
          <w:spacing w:val="4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3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having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if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they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physical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mental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adverse, substantial and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long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term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ability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carry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normal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day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day activities.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8"/>
        </w:numPr>
        <w:tabs>
          <w:tab w:val="left" w:pos="524"/>
        </w:tabs>
        <w:spacing w:before="1"/>
        <w:ind w:left="120" w:right="115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</w:t>
      </w:r>
      <w:r w:rsidRPr="002A294F">
        <w:rPr>
          <w:rFonts w:ascii="Twinkl Cursive Looped" w:hAnsi="Twinkl Cursive Looped"/>
          <w:spacing w:val="3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means</w:t>
      </w:r>
      <w:r w:rsidRPr="002A294F">
        <w:rPr>
          <w:rFonts w:ascii="Twinkl Cursive Looped" w:hAnsi="Twinkl Cursive Looped"/>
          <w:spacing w:val="2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schools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cannot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unlawfully</w:t>
      </w:r>
      <w:r w:rsidRPr="002A294F">
        <w:rPr>
          <w:rFonts w:ascii="Twinkl Cursive Looped" w:hAnsi="Twinkl Cursive Looped"/>
          <w:spacing w:val="3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discriminate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against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because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sex,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race,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sexual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orientation, religion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belief.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7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Roles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responsibilities</w:t>
      </w: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239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Staff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members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accordance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school’s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times.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1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>,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conjunction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select</w:t>
      </w:r>
      <w:r w:rsidRPr="002A294F">
        <w:rPr>
          <w:rFonts w:ascii="Twinkl Cursive Looped" w:hAnsi="Twinkl Cursive Looped"/>
          <w:spacing w:val="2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committee,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create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intention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improving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school’s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accessibility.</w:t>
      </w:r>
    </w:p>
    <w:p w:rsidR="00F651D4" w:rsidRPr="002A294F" w:rsidRDefault="00F651D4">
      <w:pPr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78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lastRenderedPageBreak/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>, or a select committee, will be responsible for monitoring the 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 xml:space="preserve">Aim Board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approve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before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 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implemented.</w:t>
      </w: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240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All staff members are responsible for ensuring that their actions do not discriminate against any pupil,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parent/carer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colleague.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 will ensure that staff members are aware of individual pupils’ disabilities or medical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conditions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necessary.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During a new pupil’s induction at Henry Hinde Junior School, the </w:t>
      </w:r>
      <w:r w:rsidR="002A294F">
        <w:rPr>
          <w:rFonts w:ascii="Twinkl Cursive Looped" w:hAnsi="Twinkl Cursive Looped"/>
          <w:sz w:val="24"/>
        </w:rPr>
        <w:t xml:space="preserve">Principal </w:t>
      </w:r>
      <w:r w:rsidRPr="002A294F">
        <w:rPr>
          <w:rFonts w:ascii="Twinkl Cursive Looped" w:hAnsi="Twinkl Cursive Looped"/>
          <w:sz w:val="24"/>
        </w:rPr>
        <w:t>will establish whether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medical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conditions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should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aware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responsible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consulting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relevant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reputable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experts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challenging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situations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regarding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 are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experienced.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line="242" w:lineRule="auto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,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 xml:space="preserve"> and senior leadership team (SLT) will work closely with the LA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external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agencies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effectively create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school’s 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5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coordinator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(SENCO)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work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closely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 and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 xml:space="preserve"> to ensure that pupils with special educational needs and 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(SEND)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appropriately supported.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All staff members and governors will partake in whole school training on equality issues with reference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 Act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19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Designated staff members will be trained to effectively support pupils with medical conditions, such 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understanding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how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administer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insulin.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6"/>
        </w:numPr>
        <w:tabs>
          <w:tab w:val="left" w:pos="721"/>
        </w:tabs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Accessibility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Plan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spacing w:before="242"/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structured to complement and support the school’s Equality and Diversity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Policy, as well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 Educational Needs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presented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either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freestanding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document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another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document,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such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Improvement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School’s Accessibility Plan demonstrates how access will be improved for pupils 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disabilities, staff,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visitors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given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timeframe.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key aims: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increase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extent 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7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participate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in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curriculum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35" w:line="355" w:lineRule="auto"/>
        <w:ind w:right="11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improve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4"/>
        </w:rPr>
        <w:t xml:space="preserve"> </w:t>
      </w:r>
      <w:r w:rsidRPr="002A294F">
        <w:rPr>
          <w:rFonts w:ascii="Twinkl Cursive Looped" w:hAnsi="Twinkl Cursive Looped"/>
        </w:rPr>
        <w:t>maintain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school’s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physical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environment</w:t>
      </w:r>
      <w:r w:rsidRPr="002A294F">
        <w:rPr>
          <w:rFonts w:ascii="Twinkl Cursive Looped" w:hAnsi="Twinkl Cursive Looped"/>
          <w:spacing w:val="5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enable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5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take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advantage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facilities 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offer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1" w:line="352" w:lineRule="auto"/>
        <w:ind w:right="117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improve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availability</w:t>
      </w:r>
      <w:r w:rsidRPr="002A294F">
        <w:rPr>
          <w:rFonts w:ascii="Twinkl Cursive Looped" w:hAnsi="Twinkl Cursive Looped"/>
          <w:spacing w:val="10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delivery</w:t>
      </w:r>
      <w:r w:rsidRPr="002A294F">
        <w:rPr>
          <w:rFonts w:ascii="Twinkl Cursive Looped" w:hAnsi="Twinkl Cursive Looped"/>
          <w:spacing w:val="10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written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information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pupils,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staff,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parents/carers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visitors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disabilities.</w:t>
      </w:r>
    </w:p>
    <w:p w:rsidR="00F651D4" w:rsidRPr="002A294F" w:rsidRDefault="00F651D4">
      <w:pPr>
        <w:spacing w:line="352" w:lineRule="auto"/>
        <w:rPr>
          <w:rFonts w:ascii="Twinkl Cursive Looped" w:hAnsi="Twinkl Cursive Looped"/>
        </w:rPr>
        <w:sectPr w:rsidR="00F651D4" w:rsidRPr="002A294F">
          <w:pgSz w:w="11920" w:h="16850"/>
          <w:pgMar w:top="54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spacing w:before="78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lastRenderedPageBreak/>
        <w:t xml:space="preserve">- </w:t>
      </w:r>
      <w:r w:rsidRPr="002A294F">
        <w:rPr>
          <w:rFonts w:ascii="Twinkl Cursive Looped" w:hAnsi="Twinkl Cursive Looped"/>
          <w:sz w:val="24"/>
        </w:rPr>
        <w:t xml:space="preserve">The intention is to provide a projected plan for a </w:t>
      </w:r>
      <w:proofErr w:type="gramStart"/>
      <w:r w:rsidRPr="002A294F">
        <w:rPr>
          <w:rFonts w:ascii="Twinkl Cursive Looped" w:hAnsi="Twinkl Cursive Looped"/>
          <w:sz w:val="24"/>
        </w:rPr>
        <w:t>three year</w:t>
      </w:r>
      <w:proofErr w:type="gramEnd"/>
      <w:r w:rsidRPr="002A294F">
        <w:rPr>
          <w:rFonts w:ascii="Twinkl Cursive Looped" w:hAnsi="Twinkl Cursive Looped"/>
          <w:sz w:val="24"/>
        </w:rPr>
        <w:t xml:space="preserve"> period ahead of the next review date, which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September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2022</w:t>
      </w:r>
      <w:r w:rsidRPr="002A294F">
        <w:rPr>
          <w:rFonts w:ascii="Twinkl Cursive Looped" w:hAnsi="Twinkl Cursive Looped"/>
          <w:sz w:val="24"/>
        </w:rPr>
        <w:t>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If it is not feasible to undertake all of the plans/works during the lifespan of the Accessibility Plan, some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items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 roll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forward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subsequent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used to measure the necessity of making reasonable adjustments in order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 accommodate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 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people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 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practicable.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used to advise other school planning documents and will be reported upon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annually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respect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progress and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outcomes.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Both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 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 published 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website.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spacing w:before="240"/>
        <w:ind w:left="120" w:right="113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will collaborate with the LA in order to effectively develop and implement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655" w:hanging="536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 access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audit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undertaken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SENCO every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year.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spacing w:before="243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school will provide adequate resources for implementing plans, ensuring pupils are sufficiently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During Ofsted inspections, the inspectorate may include the school’s Accessibility Plan as part of their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LA will prepare accessibility strategies based on the same principles as the school’s 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LA will provide auxiliary aids and services where necessary in order to help the school provide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adequate support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5"/>
        </w:numPr>
        <w:tabs>
          <w:tab w:val="left" w:pos="721"/>
        </w:tabs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Opportunities</w:t>
      </w: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spacing w:before="241"/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strives to ensure that all existing and potential pupils are given the same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developing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culture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inclusion,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awareness.</w:t>
      </w: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spacing w:before="240"/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Staff members will be aware of any pupils who are at a substantial disadvantage and will take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 steps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ensure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 effectively supported.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detail any barriers which are hindering the opportunities for pupils with SEND.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aim of the plan is to take appropriate measures in order to overcome these barriers, allowing all pupils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2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Wherever possible, teaching staff will adapt their lesson plans and the curriculum in order to allow all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receive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will ensure that all extracurricular activities are accessible to all pupils.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make 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 adjustments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 allow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participate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 school activities.</w:t>
      </w:r>
    </w:p>
    <w:p w:rsidR="00F651D4" w:rsidRPr="002A294F" w:rsidRDefault="00F651D4">
      <w:pPr>
        <w:jc w:val="both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4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Heading1"/>
        <w:numPr>
          <w:ilvl w:val="1"/>
          <w:numId w:val="4"/>
        </w:numPr>
        <w:tabs>
          <w:tab w:val="left" w:pos="721"/>
        </w:tabs>
        <w:spacing w:before="5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Admissions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8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 accordance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Admissions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43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apply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same entry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criteria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9"/>
        <w:ind w:left="120" w:right="114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event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entry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examinations,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making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adjustments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necessary,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e.g. publishing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exam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papers 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larger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font.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strive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put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at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substantial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disadvantage</w:t>
      </w:r>
      <w:r w:rsidRPr="002A294F">
        <w:rPr>
          <w:rFonts w:ascii="Twinkl Cursive Looped" w:hAnsi="Twinkl Cursive Looped"/>
          <w:spacing w:val="4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making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 adjustments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starting at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ind w:left="120" w:right="115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SEND,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 of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available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community.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1"/>
        <w:ind w:left="523" w:hanging="405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Information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 be obtained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future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 order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facilitate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advanced planning.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9"/>
        <w:ind w:left="119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Prospective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statemented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SEND,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invited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transition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meeting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starting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order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discuss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pupil’s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specific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spacing w:before="3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3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 Curriculum</w:t>
      </w: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239"/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is committed to providing a healthy environment that enables full curriculum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access, which values and</w:t>
      </w:r>
      <w:r w:rsidRPr="002A294F">
        <w:rPr>
          <w:rFonts w:ascii="Twinkl Cursive Looped" w:hAnsi="Twinkl Cursive Looped"/>
          <w:spacing w:val="5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includes all pupils regardless of their education, physical, sensory, social, spiritual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emotional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1"/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excluded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from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aspect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curriculum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 disabilities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impairments.</w:t>
      </w: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239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aims to provide a differentiated curriculum to enable all pupils to feel secure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progress.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Phase Leaders and the SENCO will work together to adapt a pupil’s Individual Education Plan (IEP),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advice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sought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from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outside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agencies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Physical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lessons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adapted,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wherever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possible,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participate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lessons.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Where areas of the curriculum present particular challenges for a pupil, these are dealt with on an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individual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basis.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class teacher, in discussion with the pupil and their parents/carers, will ensure that all adjustments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possible, in line with common sense and practical application, will be made for any particular disability 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There are established procedures for the identification and support of pupils with SEND in place at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line="242" w:lineRule="auto"/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Detailed pupil information on pupils with SEND are given to relevant staff in order to aid teaching, e.g.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‘pupil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passports’.</w:t>
      </w:r>
    </w:p>
    <w:p w:rsidR="00F651D4" w:rsidRPr="002A294F" w:rsidRDefault="00F651D4">
      <w:pPr>
        <w:pStyle w:val="BodyText"/>
        <w:spacing w:before="4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656"/>
        </w:tabs>
        <w:ind w:left="655" w:hanging="536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Specialist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resources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available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visual impairments, such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 large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print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reading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books.</w:t>
      </w:r>
    </w:p>
    <w:p w:rsidR="00F651D4" w:rsidRPr="002A294F" w:rsidRDefault="00F651D4">
      <w:pPr>
        <w:jc w:val="both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 w:rsidP="002A294F">
      <w:pPr>
        <w:pStyle w:val="ListParagraph"/>
        <w:numPr>
          <w:ilvl w:val="1"/>
          <w:numId w:val="3"/>
        </w:numPr>
        <w:tabs>
          <w:tab w:val="left" w:pos="656"/>
        </w:tabs>
        <w:spacing w:before="78"/>
        <w:ind w:left="120" w:right="119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Learning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assistants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deployed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specific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literacy,</w:t>
      </w:r>
      <w:r w:rsidRPr="002A294F">
        <w:rPr>
          <w:rFonts w:ascii="Twinkl Cursive Looped" w:hAnsi="Twinkl Cursive Looped"/>
          <w:spacing w:val="2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numeracy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speech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programmes.</w:t>
      </w:r>
    </w:p>
    <w:p w:rsidR="00F651D4" w:rsidRPr="002A294F" w:rsidRDefault="00F651D4">
      <w:pPr>
        <w:pStyle w:val="BodyText"/>
        <w:spacing w:before="9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2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Physical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environment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39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1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committed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ensuring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staff</w:t>
      </w:r>
      <w:r w:rsidRPr="002A294F">
        <w:rPr>
          <w:rFonts w:ascii="Twinkl Cursive Looped" w:hAnsi="Twinkl Cursive Looped"/>
          <w:spacing w:val="1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members,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visitors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 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areas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premises.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There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parts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limited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120" w:right="116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 has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toilet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facilities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suitable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people 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fitted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handrail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emergency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pull cord.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provisions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nappy changing.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2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entrances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flat, a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ramp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supplied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 access.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0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Wide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doors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fitted throughout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wheelchair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0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corridor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flooring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lighting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designed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visually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impaired.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8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1"/>
        </w:rPr>
      </w:pPr>
    </w:p>
    <w:p w:rsidR="00F651D4" w:rsidRPr="002A294F" w:rsidRDefault="00FC7D5B">
      <w:pPr>
        <w:pStyle w:val="Heading1"/>
        <w:numPr>
          <w:ilvl w:val="1"/>
          <w:numId w:val="1"/>
        </w:numPr>
        <w:tabs>
          <w:tab w:val="left" w:pos="920"/>
        </w:tabs>
        <w:spacing w:before="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Monitoring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review</w:t>
      </w: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spacing w:before="238"/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reviewed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annual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basis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when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new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legislation/guidance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concerning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published.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ind w:left="120" w:right="120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 xml:space="preserve">Principal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collaboration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SENCO’s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ind w:left="655" w:hanging="536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4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impact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assessments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undertaken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policies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reviewed.</w:t>
      </w:r>
    </w:p>
    <w:sectPr w:rsidR="00F651D4" w:rsidRPr="002A294F">
      <w:pgSz w:w="11920" w:h="16850"/>
      <w:pgMar w:top="540" w:right="480" w:bottom="280" w:left="4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1A"/>
    <w:multiLevelType w:val="multilevel"/>
    <w:tmpl w:val="F5C4E0E0"/>
    <w:lvl w:ilvl="0">
      <w:start w:val="5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933181F"/>
    <w:multiLevelType w:val="multilevel"/>
    <w:tmpl w:val="ACAAA7E6"/>
    <w:lvl w:ilvl="0">
      <w:start w:val="7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" w15:restartNumberingAfterBreak="0">
    <w:nsid w:val="0AE06F0C"/>
    <w:multiLevelType w:val="multilevel"/>
    <w:tmpl w:val="CFEADE04"/>
    <w:lvl w:ilvl="0">
      <w:start w:val="3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3" w15:restartNumberingAfterBreak="0">
    <w:nsid w:val="49755825"/>
    <w:multiLevelType w:val="multilevel"/>
    <w:tmpl w:val="F5CE8526"/>
    <w:lvl w:ilvl="0">
      <w:start w:val="8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4" w15:restartNumberingAfterBreak="0">
    <w:nsid w:val="4E986F28"/>
    <w:multiLevelType w:val="multilevel"/>
    <w:tmpl w:val="62DE44C2"/>
    <w:lvl w:ilvl="0">
      <w:start w:val="10"/>
      <w:numFmt w:val="decimal"/>
      <w:lvlText w:val="%1"/>
      <w:lvlJc w:val="left"/>
      <w:pPr>
        <w:ind w:left="919" w:hanging="800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19" w:hanging="800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938" w:hanging="80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47" w:hanging="8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6" w:hanging="8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65" w:hanging="8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74" w:hanging="8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83" w:hanging="8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92" w:hanging="800"/>
      </w:pPr>
      <w:rPr>
        <w:rFonts w:hint="default"/>
        <w:lang w:val="en-GB" w:eastAsia="en-US" w:bidi="ar-SA"/>
      </w:rPr>
    </w:lvl>
  </w:abstractNum>
  <w:abstractNum w:abstractNumId="5" w15:restartNumberingAfterBreak="0">
    <w:nsid w:val="5F242D1C"/>
    <w:multiLevelType w:val="multilevel"/>
    <w:tmpl w:val="598E181E"/>
    <w:lvl w:ilvl="0">
      <w:start w:val="1"/>
      <w:numFmt w:val="decimal"/>
      <w:lvlText w:val="%1"/>
      <w:lvlJc w:val="left"/>
      <w:pPr>
        <w:ind w:left="523" w:hanging="404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674E6A1F"/>
    <w:multiLevelType w:val="multilevel"/>
    <w:tmpl w:val="A50E7E0E"/>
    <w:lvl w:ilvl="0">
      <w:start w:val="6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7" w15:restartNumberingAfterBreak="0">
    <w:nsid w:val="6AE34D3B"/>
    <w:multiLevelType w:val="multilevel"/>
    <w:tmpl w:val="4B402856"/>
    <w:lvl w:ilvl="0">
      <w:start w:val="1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71E106E5"/>
    <w:multiLevelType w:val="multilevel"/>
    <w:tmpl w:val="BBDC8696"/>
    <w:lvl w:ilvl="0">
      <w:start w:val="4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9" w15:restartNumberingAfterBreak="0">
    <w:nsid w:val="758B1D70"/>
    <w:multiLevelType w:val="multilevel"/>
    <w:tmpl w:val="BB6A7AC2"/>
    <w:lvl w:ilvl="0">
      <w:start w:val="9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4"/>
    <w:rsid w:val="002A294F"/>
    <w:rsid w:val="00DC24CC"/>
    <w:rsid w:val="00F651D4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575"/>
  <w15:docId w15:val="{64DE970A-F878-4243-BCE5-064A2B3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20" w:hanging="60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404" w:lineRule="exact"/>
      <w:ind w:left="515" w:right="515"/>
      <w:jc w:val="center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TCHHBOOK</vt:lpstr>
    </vt:vector>
  </TitlesOfParts>
  <Company>Henry Hinde Junior School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TCHHBOOK</dc:title>
  <dc:creator>Henry Hinde School</dc:creator>
  <cp:lastModifiedBy>lbaldwin@hhjs.local</cp:lastModifiedBy>
  <cp:revision>2</cp:revision>
  <dcterms:created xsi:type="dcterms:W3CDTF">2022-03-17T13:38:00Z</dcterms:created>
  <dcterms:modified xsi:type="dcterms:W3CDTF">2022-03-17T13:38:00Z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